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0B4B2" w14:textId="77777777" w:rsidR="00B403B5" w:rsidRPr="00B403B5" w:rsidRDefault="00B403B5" w:rsidP="00B403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403B5">
        <w:rPr>
          <w:rFonts w:ascii="Times New Roman" w:hAnsi="Times New Roman" w:cs="Times New Roman"/>
          <w:b/>
          <w:bCs/>
          <w:sz w:val="28"/>
          <w:szCs w:val="28"/>
        </w:rPr>
        <w:t>Расчётно-графическая работа по функциональному анализу</w:t>
      </w:r>
    </w:p>
    <w:p w14:paraId="035B88A8" w14:textId="34D72ED9" w:rsidR="00B403B5" w:rsidRPr="00B403B5" w:rsidRDefault="00B403B5" w:rsidP="00B403B5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403B5">
        <w:rPr>
          <w:rFonts w:ascii="Times New Roman" w:hAnsi="Times New Roman" w:cs="Times New Roman"/>
          <w:sz w:val="28"/>
          <w:szCs w:val="28"/>
        </w:rPr>
        <w:t xml:space="preserve">В приведённых ниже вариантах k </w:t>
      </w:r>
      <w:r w:rsidRPr="00B403B5">
        <w:rPr>
          <w:rFonts w:ascii="Cambria Math" w:hAnsi="Cambria Math" w:cs="Cambria Math"/>
          <w:sz w:val="28"/>
          <w:szCs w:val="28"/>
        </w:rPr>
        <w:t>∈</w:t>
      </w:r>
      <w:r w:rsidRPr="00B403B5">
        <w:rPr>
          <w:rFonts w:ascii="Times New Roman" w:hAnsi="Times New Roman" w:cs="Times New Roman"/>
          <w:sz w:val="28"/>
          <w:szCs w:val="28"/>
        </w:rPr>
        <w:t xml:space="preserve"> {1, 3, 6, 7, 8, 9, 10, 12} — номер группы, l = 15, если номер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>студента в списке группы не больше 10, l = 10, если номер студента в списке группы от 11 до 20,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>l = 5, если номер студента не меньше 21. Вариант выбирается как остаток от деления номера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>по списку группы на 10.</w:t>
      </w:r>
    </w:p>
    <w:p w14:paraId="69965697" w14:textId="77777777" w:rsidR="00B403B5" w:rsidRPr="00B403B5" w:rsidRDefault="00B403B5" w:rsidP="00B403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403B5">
        <w:rPr>
          <w:rFonts w:ascii="Times New Roman" w:hAnsi="Times New Roman" w:cs="Times New Roman"/>
          <w:b/>
          <w:bCs/>
          <w:sz w:val="28"/>
          <w:szCs w:val="28"/>
        </w:rPr>
        <w:t>Задание I</w:t>
      </w:r>
    </w:p>
    <w:p w14:paraId="37A3DE88" w14:textId="4751D751" w:rsidR="00B403B5" w:rsidRDefault="00B403B5" w:rsidP="00BE572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403B5">
        <w:rPr>
          <w:rFonts w:ascii="Times New Roman" w:hAnsi="Times New Roman" w:cs="Times New Roman"/>
          <w:sz w:val="28"/>
          <w:szCs w:val="28"/>
        </w:rPr>
        <w:t xml:space="preserve">Докажите, что приведённое ниже отображение </w:t>
      </w:r>
      <w:proofErr w:type="gramStart"/>
      <w:r w:rsidRPr="00B403B5">
        <w:rPr>
          <w:rFonts w:ascii="Times New Roman" w:hAnsi="Times New Roman" w:cs="Times New Roman"/>
          <w:sz w:val="28"/>
          <w:szCs w:val="28"/>
        </w:rPr>
        <w:t>T :</w:t>
      </w:r>
      <w:proofErr w:type="gramEnd"/>
      <w:r w:rsidRPr="00B403B5">
        <w:rPr>
          <w:rFonts w:ascii="Times New Roman" w:hAnsi="Times New Roman" w:cs="Times New Roman"/>
          <w:sz w:val="28"/>
          <w:szCs w:val="28"/>
        </w:rPr>
        <w:t xml:space="preserve"> C[0; 1] → C[0; 1] является сжимающим.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>Определите число итераций, необходимое для поиска неподвижной точки этого отображения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 xml:space="preserve">с точностью ε </w:t>
      </w:r>
      <w:r w:rsidRPr="00B403B5">
        <w:rPr>
          <w:rFonts w:ascii="Cambria Math" w:hAnsi="Cambria Math" w:cs="Cambria Math"/>
          <w:sz w:val="28"/>
          <w:szCs w:val="28"/>
        </w:rPr>
        <w:t>∈</w:t>
      </w:r>
      <w:r w:rsidRPr="00B403B5">
        <w:rPr>
          <w:rFonts w:ascii="Times New Roman" w:hAnsi="Times New Roman" w:cs="Times New Roman"/>
          <w:sz w:val="28"/>
          <w:szCs w:val="28"/>
        </w:rPr>
        <w:t xml:space="preserve"> {10</w:t>
      </w:r>
      <w:r w:rsidRPr="00B403B5">
        <w:rPr>
          <w:rFonts w:ascii="Times New Roman" w:hAnsi="Times New Roman" w:cs="Times New Roman"/>
          <w:sz w:val="28"/>
          <w:szCs w:val="28"/>
          <w:vertAlign w:val="superscript"/>
        </w:rPr>
        <w:t>−1</w:t>
      </w:r>
      <w:r w:rsidRPr="00B403B5">
        <w:rPr>
          <w:rFonts w:ascii="Times New Roman" w:hAnsi="Times New Roman" w:cs="Times New Roman"/>
          <w:sz w:val="28"/>
          <w:szCs w:val="28"/>
        </w:rPr>
        <w:t>, 10</w:t>
      </w:r>
      <w:r w:rsidRPr="00B403B5">
        <w:rPr>
          <w:rFonts w:ascii="Times New Roman" w:hAnsi="Times New Roman" w:cs="Times New Roman"/>
          <w:sz w:val="28"/>
          <w:szCs w:val="28"/>
          <w:vertAlign w:val="superscript"/>
        </w:rPr>
        <w:t>−2</w:t>
      </w:r>
      <w:r w:rsidRPr="00B403B5">
        <w:rPr>
          <w:rFonts w:ascii="Times New Roman" w:hAnsi="Times New Roman" w:cs="Times New Roman"/>
          <w:sz w:val="28"/>
          <w:szCs w:val="28"/>
        </w:rPr>
        <w:t>, 10</w:t>
      </w:r>
      <w:r w:rsidRPr="00B403B5">
        <w:rPr>
          <w:rFonts w:ascii="Times New Roman" w:hAnsi="Times New Roman" w:cs="Times New Roman"/>
          <w:sz w:val="28"/>
          <w:szCs w:val="28"/>
          <w:vertAlign w:val="superscript"/>
        </w:rPr>
        <w:t>−3</w:t>
      </w:r>
      <w:r w:rsidRPr="00B403B5">
        <w:rPr>
          <w:rFonts w:ascii="Times New Roman" w:hAnsi="Times New Roman" w:cs="Times New Roman"/>
          <w:sz w:val="28"/>
          <w:szCs w:val="28"/>
        </w:rPr>
        <w:t>} с помощью метода сжимающих отображений.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03B5">
        <w:rPr>
          <w:rFonts w:ascii="Times New Roman" w:hAnsi="Times New Roman" w:cs="Times New Roman"/>
          <w:sz w:val="28"/>
          <w:szCs w:val="28"/>
        </w:rPr>
        <w:t>вычислительной техники постройте график функции, являющейся неподвижной точкой отображения T. Проверьте результаты при различных значениях ε и различных начальных приближениях в методе сжимающих отображений. Продемонстрируйте несколько графиков, получающихся при промежуточных вычислениях.</w:t>
      </w:r>
    </w:p>
    <w:p w14:paraId="29BE11F9" w14:textId="1A0264AE" w:rsidR="00B403B5" w:rsidRPr="00B403B5" w:rsidRDefault="00B403B5" w:rsidP="00B403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Вариант 7</w:t>
      </w:r>
    </w:p>
    <w:p w14:paraId="1B53BF43" w14:textId="03EB8D59" w:rsidR="00B403B5" w:rsidRDefault="00B403B5">
      <w:pPr>
        <w:rPr>
          <w:rFonts w:ascii="Times New Roman" w:hAnsi="Times New Roman" w:cs="Times New Roman"/>
          <w:sz w:val="28"/>
          <w:szCs w:val="28"/>
        </w:rPr>
      </w:pPr>
      <w:r w:rsidRPr="00B403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A4889" wp14:editId="5702FD34">
            <wp:extent cx="5940425" cy="7454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B60A" w14:textId="39D72B42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3E57350B" w14:textId="38095FC4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5AABAC15" w14:textId="06F58AAF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14D60204" w14:textId="0EA34CA2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638C363D" w14:textId="5973964A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42598C05" w14:textId="005D79C8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1D159898" w14:textId="29BFAB89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4AA73152" w14:textId="15A8FC63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0EE72B2C" w14:textId="556FFC38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442BC3E4" w14:textId="5A6B6063" w:rsidR="00B403B5" w:rsidRDefault="00116D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32AF5" wp14:editId="126B19C0">
            <wp:extent cx="5940425" cy="84016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44D93" wp14:editId="0AF9AD40">
            <wp:extent cx="5940425" cy="84016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1381E" wp14:editId="1C60F8D8">
            <wp:extent cx="5940425" cy="35407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FE066" wp14:editId="3090D271">
            <wp:extent cx="5940425" cy="84016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42C7C" wp14:editId="73D8ACD5">
            <wp:extent cx="5940425" cy="23622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9D4A" w14:textId="64CC5F32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0F6CE62C" w14:textId="5FC6D3C4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69B6DF5E" w14:textId="27A3F8D5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588DDB7E" w14:textId="552A61FD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55FE125B" w14:textId="0F131909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6AB417ED" w14:textId="1A06DF01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14A5DF2A" w14:textId="3A6F11C5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52097F4B" w14:textId="51653A16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33722FAA" w14:textId="3E9B6626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6AAA8E07" w14:textId="2C1794A9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1FAEE360" w14:textId="13559466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552ABB36" w14:textId="635CDC42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7C7AC16A" w14:textId="0C5AFFDD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1A167A9C" w14:textId="6B6A646C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6B9B7473" w14:textId="45CF4B4D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3C8895A0" w14:textId="5EE0EDFE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7617256D" w14:textId="7103C5F9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38CED991" w14:textId="727D701B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5142B33E" w14:textId="77777777" w:rsidR="00116DE3" w:rsidRDefault="00116DE3">
      <w:pPr>
        <w:rPr>
          <w:rFonts w:ascii="Times New Roman" w:hAnsi="Times New Roman" w:cs="Times New Roman"/>
          <w:sz w:val="28"/>
          <w:szCs w:val="28"/>
        </w:rPr>
      </w:pPr>
    </w:p>
    <w:p w14:paraId="4BEE276C" w14:textId="7CC30D7B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61E91A79" w14:textId="46A97849" w:rsidR="00B403B5" w:rsidRDefault="00B403B5">
      <w:pPr>
        <w:rPr>
          <w:rFonts w:ascii="Times New Roman" w:hAnsi="Times New Roman" w:cs="Times New Roman"/>
          <w:sz w:val="28"/>
          <w:szCs w:val="28"/>
        </w:rPr>
      </w:pPr>
    </w:p>
    <w:p w14:paraId="0EAAE99B" w14:textId="409DA3AE" w:rsidR="00B403B5" w:rsidRDefault="00B403B5" w:rsidP="00B403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Краткое описание</w:t>
      </w:r>
    </w:p>
    <w:p w14:paraId="7A9D2A7E" w14:textId="06E3400C" w:rsidR="00B403B5" w:rsidRPr="00BE5720" w:rsidRDefault="00B403B5" w:rsidP="00BE57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Зададим начальное приближение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403B5">
        <w:rPr>
          <w:rFonts w:ascii="Times New Roman" w:hAnsi="Times New Roman" w:cs="Times New Roman"/>
          <w:sz w:val="28"/>
          <w:szCs w:val="28"/>
        </w:rPr>
        <w:t xml:space="preserve">0, </w:t>
      </w:r>
      <w:r>
        <w:rPr>
          <w:rFonts w:ascii="Times New Roman" w:hAnsi="Times New Roman" w:cs="Times New Roman"/>
          <w:sz w:val="28"/>
          <w:szCs w:val="28"/>
        </w:rPr>
        <w:t xml:space="preserve">массив точек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которых будем вычислять функцию, а также определим словари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prevX</w:t>
      </w:r>
      <w:proofErr w:type="spellEnd"/>
      <w:r w:rsidRPr="00B40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curX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по порядковому номеру точки из массива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ts</w:t>
      </w:r>
      <w:proofErr w:type="spellEnd"/>
      <w:r w:rsidRPr="00B40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хранят значение функции в этой точке. Словарь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prevX</w:t>
      </w:r>
      <w:proofErr w:type="spellEnd"/>
      <w:r w:rsidRPr="00B403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значение для функции, вычисленной на предыдущей итерации</w:t>
      </w:r>
      <w:r w:rsidR="00BE5720">
        <w:rPr>
          <w:rFonts w:ascii="Times New Roman" w:hAnsi="Times New Roman" w:cs="Times New Roman"/>
          <w:sz w:val="28"/>
          <w:szCs w:val="28"/>
        </w:rPr>
        <w:t xml:space="preserve"> (изначально туда записываются значения функции </w:t>
      </w:r>
      <w:r w:rsidR="00BE572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E5720" w:rsidRPr="00BE5720">
        <w:rPr>
          <w:rFonts w:ascii="Times New Roman" w:hAnsi="Times New Roman" w:cs="Times New Roman"/>
          <w:sz w:val="28"/>
          <w:szCs w:val="28"/>
        </w:rPr>
        <w:t xml:space="preserve">0), </w:t>
      </w:r>
      <w:r w:rsidR="00BE5720">
        <w:rPr>
          <w:rFonts w:ascii="Times New Roman" w:hAnsi="Times New Roman" w:cs="Times New Roman"/>
          <w:sz w:val="28"/>
          <w:szCs w:val="28"/>
        </w:rPr>
        <w:t xml:space="preserve">а словарь </w:t>
      </w:r>
      <w:proofErr w:type="spellStart"/>
      <w:r w:rsidR="00BE5720">
        <w:rPr>
          <w:rFonts w:ascii="Times New Roman" w:hAnsi="Times New Roman" w:cs="Times New Roman"/>
          <w:sz w:val="28"/>
          <w:szCs w:val="28"/>
          <w:lang w:val="en-US"/>
        </w:rPr>
        <w:t>curX</w:t>
      </w:r>
      <w:proofErr w:type="spellEnd"/>
      <w:r w:rsidR="00BE5720" w:rsidRP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BE5720">
        <w:rPr>
          <w:rFonts w:ascii="Times New Roman" w:hAnsi="Times New Roman" w:cs="Times New Roman"/>
          <w:sz w:val="28"/>
          <w:szCs w:val="28"/>
        </w:rPr>
        <w:t>вычисляется на текущей итерации. В конце каждой итерации вычисляется текущая погрешность, и</w:t>
      </w:r>
      <w:r w:rsidR="00116DE3">
        <w:rPr>
          <w:rFonts w:ascii="Times New Roman" w:hAnsi="Times New Roman" w:cs="Times New Roman"/>
          <w:sz w:val="28"/>
          <w:szCs w:val="28"/>
        </w:rPr>
        <w:t>,</w:t>
      </w:r>
      <w:r w:rsidR="00BE5720">
        <w:rPr>
          <w:rFonts w:ascii="Times New Roman" w:hAnsi="Times New Roman" w:cs="Times New Roman"/>
          <w:sz w:val="28"/>
          <w:szCs w:val="28"/>
        </w:rPr>
        <w:t xml:space="preserve"> если она не превышает заданный эпсилон, цикл завершается.</w:t>
      </w:r>
    </w:p>
    <w:p w14:paraId="6E786AAC" w14:textId="02F51172" w:rsidR="00B403B5" w:rsidRPr="00116DE3" w:rsidRDefault="00B403B5" w:rsidP="00B403B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03B5">
        <w:rPr>
          <w:rFonts w:ascii="Times New Roman" w:hAnsi="Times New Roman" w:cs="Times New Roman"/>
          <w:b/>
          <w:bCs/>
          <w:sz w:val="28"/>
          <w:szCs w:val="28"/>
        </w:rPr>
        <w:t>Код</w:t>
      </w:r>
    </w:p>
    <w:p w14:paraId="0AD325F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random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</w:t>
      </w:r>
    </w:p>
    <w:p w14:paraId="61651F7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numpy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</w:p>
    <w:p w14:paraId="7F752026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matplotlib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pyplot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plt</w:t>
      </w:r>
      <w:proofErr w:type="spellEnd"/>
    </w:p>
    <w:p w14:paraId="4B5F3EA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FF449D7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ALPHA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0.375</w:t>
      </w:r>
    </w:p>
    <w:p w14:paraId="79C1928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1e4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21EFB3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EPS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1e-1</w:t>
      </w:r>
    </w:p>
    <w:p w14:paraId="4998536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3C4A23B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plot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5990AF63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plt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plot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linestyle</w:t>
      </w:r>
      <w:proofErr w:type="spellEnd"/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'-'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random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()),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label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итераций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1EA54FD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6F4D40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x0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39760F9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14:paraId="0140FCE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gramStart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def</w:t>
      </w:r>
      <w:proofErr w:type="gramEnd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x0(t):</w:t>
      </w:r>
    </w:p>
    <w:p w14:paraId="35331D1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    </w:t>
      </w:r>
      <w:proofErr w:type="gramStart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return</w:t>
      </w:r>
      <w:proofErr w:type="gramEnd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t</w:t>
      </w:r>
    </w:p>
    <w:p w14:paraId="04EF8F7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proofErr w:type="gramStart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def</w:t>
      </w:r>
      <w:proofErr w:type="gramEnd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x0(t):</w:t>
      </w:r>
    </w:p>
    <w:p w14:paraId="755E94B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    </w:t>
      </w:r>
      <w:proofErr w:type="gramStart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return</w:t>
      </w:r>
      <w:proofErr w:type="gramEnd"/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t ** 2 - t</w:t>
      </w:r>
    </w:p>
    <w:p w14:paraId="487CFF13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E52470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linspace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57CC50B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dict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0EA012A3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2DF7B050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x0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</w:t>
      </w:r>
    </w:p>
    <w:p w14:paraId="1233B047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3FE44A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2C9C5844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(True)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04F2F8E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dict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84290D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isPlot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</w:p>
    <w:p w14:paraId="2CBBCF1E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C05762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Строим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функцию</w:t>
      </w:r>
    </w:p>
    <w:p w14:paraId="3892C894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7225ACC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A6163E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prevX_0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14:paraId="754224BA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prevX_1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14:paraId="0587D9E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7C0115E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2E672CCC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14:paraId="472E6C4B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elif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5AFD5F72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prevX_1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)))</w:t>
      </w:r>
    </w:p>
    <w:p w14:paraId="45438F53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elif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4BDE471B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proofErr w:type="gram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gramEnd"/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prevX_1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prevX_0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95ABC7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8FDCD8C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(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isPlot</w:t>
      </w:r>
      <w:proofErr w:type="spellEnd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)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14:paraId="5BC327EF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plot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68DFDEE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F763C8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Расстояние</w:t>
      </w:r>
    </w:p>
    <w:p w14:paraId="25FCB1E7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rho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14:paraId="6A41C0DC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COUNT_POINTS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77909EDF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rho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max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rho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abs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x0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])))</w:t>
      </w:r>
    </w:p>
    <w:p w14:paraId="022BC0E2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39358EB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# </w:t>
      </w:r>
      <w:r w:rsidRPr="0025012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Погрешность</w:t>
      </w:r>
    </w:p>
    <w:p w14:paraId="26C71FC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curEps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ALPHA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ALPHA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rho</w:t>
      </w:r>
    </w:p>
    <w:p w14:paraId="401A7E5E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36E9FA8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curEps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EPS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55EFE31F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not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isPlot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14:paraId="6EE8F61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plot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values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7A36151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25012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</w:p>
    <w:p w14:paraId="07D4F97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</w:p>
    <w:p w14:paraId="107219ED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</w:p>
    <w:p w14:paraId="04596395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prevX</w:t>
      </w:r>
      <w:proofErr w:type="spell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curX</w:t>
      </w:r>
      <w:proofErr w:type="spellEnd"/>
    </w:p>
    <w:p w14:paraId="744DED5E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C982FB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r w:rsidRPr="002501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iter</w:t>
      </w:r>
      <w:proofErr w:type="spellEnd"/>
      <w:r w:rsidRPr="002501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итераций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256BC0B9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1CD3E11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plt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title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spellStart"/>
      <w:r w:rsidRPr="002501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"Неподвижная</w:t>
      </w:r>
      <w:proofErr w:type="spellEnd"/>
      <w:r w:rsidRPr="002501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точка (точность 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{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EPS</w:t>
      </w:r>
      <w:r w:rsidRPr="002501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25012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)"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14:paraId="29D2E93E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plt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legend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14:paraId="1B4ACBEA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F7D8210" w14:textId="77777777" w:rsidR="00250121" w:rsidRPr="00250121" w:rsidRDefault="00250121" w:rsidP="002501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plt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grid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5012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True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14:paraId="32EF0D8D" w14:textId="74EF7F3E" w:rsidR="00B403B5" w:rsidRPr="00A40E21" w:rsidRDefault="00250121" w:rsidP="00B403B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proofErr w:type="gramStart"/>
      <w:r w:rsidRPr="00250121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plt</w:t>
      </w:r>
      <w:r w:rsidRPr="002501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25012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show</w:t>
      </w:r>
      <w:proofErr w:type="spellEnd"/>
      <w:proofErr w:type="gramEnd"/>
      <w:r w:rsidRPr="00250121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</w:t>
      </w:r>
    </w:p>
    <w:p w14:paraId="4B78CFB2" w14:textId="4B5B0D5E" w:rsidR="00BE5720" w:rsidRDefault="00BE572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1CAF81" w14:textId="1EB52AE6" w:rsidR="00BE5720" w:rsidRPr="00BE5720" w:rsidRDefault="00BE5720" w:rsidP="00BE572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5720">
        <w:rPr>
          <w:rFonts w:ascii="Times New Roman" w:hAnsi="Times New Roman" w:cs="Times New Roman"/>
          <w:b/>
          <w:bCs/>
          <w:sz w:val="28"/>
          <w:szCs w:val="28"/>
        </w:rPr>
        <w:t>Поиск неподвижной точки</w:t>
      </w:r>
    </w:p>
    <w:p w14:paraId="6EA986CB" w14:textId="5760CF1C" w:rsidR="00B403B5" w:rsidRDefault="00BE5720" w:rsidP="00BE57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программа тестировалась с различными начальными приближениями и различной точностью. На скриншотах видно, за сколько итераций удалось достичь нужной точности при разных начальных приближениях.</w:t>
      </w:r>
    </w:p>
    <w:p w14:paraId="37F65856" w14:textId="64C47143" w:rsidR="00A40E21" w:rsidRDefault="00A40E21" w:rsidP="00BE572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Заметим, что количество итераций, сделанных численно, совпало с теоретической оценкой.</w:t>
      </w:r>
    </w:p>
    <w:p w14:paraId="7051977D" w14:textId="5F3A1584" w:rsidR="00B403B5" w:rsidRDefault="00BE5720" w:rsidP="00A40E2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первого приближения </w:t>
      </w:r>
      <w:r w:rsidR="00A40E21">
        <w:rPr>
          <w:rFonts w:ascii="Times New Roman" w:hAnsi="Times New Roman" w:cs="Times New Roman"/>
          <w:sz w:val="28"/>
          <w:szCs w:val="28"/>
        </w:rPr>
        <w:t>нулем</w:t>
      </w:r>
      <w:r w:rsidRPr="00BE5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стало видно, что неподвижная точка отображения </w:t>
      </w:r>
      <w:r w:rsidR="00A40E21">
        <w:rPr>
          <w:rFonts w:ascii="Times New Roman" w:hAnsi="Times New Roman" w:cs="Times New Roman"/>
          <w:sz w:val="28"/>
          <w:szCs w:val="28"/>
        </w:rPr>
        <w:t xml:space="preserve">походит на параболу </w:t>
      </w:r>
      <w:r w:rsidR="00A40E2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40E21" w:rsidRPr="00A40E21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="00A40E21" w:rsidRPr="00A40E21">
        <w:rPr>
          <w:rFonts w:ascii="Times New Roman" w:hAnsi="Times New Roman" w:cs="Times New Roman"/>
          <w:sz w:val="28"/>
          <w:szCs w:val="28"/>
        </w:rPr>
        <w:t xml:space="preserve"> - </w:t>
      </w:r>
      <w:r w:rsidR="00A40E21"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. Поэтому, задав начальное приближение </w:t>
      </w:r>
      <w:r w:rsidR="00A40E21">
        <w:rPr>
          <w:rFonts w:ascii="Times New Roman" w:hAnsi="Times New Roman" w:cs="Times New Roman"/>
          <w:sz w:val="28"/>
          <w:szCs w:val="28"/>
        </w:rPr>
        <w:t>этой параболой</w:t>
      </w:r>
      <w:r w:rsidRPr="00BE5720">
        <w:rPr>
          <w:rFonts w:ascii="Times New Roman" w:hAnsi="Times New Roman" w:cs="Times New Roman"/>
          <w:sz w:val="28"/>
          <w:szCs w:val="28"/>
        </w:rPr>
        <w:t>,</w:t>
      </w:r>
      <w:r w:rsidR="00A40E21">
        <w:rPr>
          <w:rFonts w:ascii="Times New Roman" w:hAnsi="Times New Roman" w:cs="Times New Roman"/>
          <w:sz w:val="28"/>
          <w:szCs w:val="28"/>
        </w:rPr>
        <w:t xml:space="preserve"> получили меньшее число итераций для точности 0.001 по сравнению с начальным приближением нулем.</w:t>
      </w:r>
    </w:p>
    <w:p w14:paraId="0DF6FD51" w14:textId="77777777" w:rsidR="00A40E21" w:rsidRPr="00BE5720" w:rsidRDefault="00A40E21">
      <w:pPr>
        <w:rPr>
          <w:rFonts w:ascii="Times New Roman" w:hAnsi="Times New Roman" w:cs="Times New Roman"/>
          <w:sz w:val="28"/>
          <w:szCs w:val="28"/>
        </w:rPr>
      </w:pPr>
    </w:p>
    <w:p w14:paraId="5AD22525" w14:textId="2B358B5C" w:rsidR="006A1B2F" w:rsidRDefault="00CB21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Начальное приближение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213F">
        <w:rPr>
          <w:rFonts w:ascii="Times New Roman" w:hAnsi="Times New Roman" w:cs="Times New Roman"/>
          <w:sz w:val="28"/>
          <w:szCs w:val="28"/>
        </w:rPr>
        <w:t>0(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B213F">
        <w:rPr>
          <w:rFonts w:ascii="Times New Roman" w:hAnsi="Times New Roman" w:cs="Times New Roman"/>
          <w:sz w:val="28"/>
          <w:szCs w:val="28"/>
        </w:rPr>
        <w:t xml:space="preserve">) = </w:t>
      </w:r>
      <w:r w:rsidR="00116DE3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CB213F">
        <w:rPr>
          <w:rFonts w:ascii="Times New Roman" w:hAnsi="Times New Roman" w:cs="Times New Roman"/>
          <w:sz w:val="28"/>
          <w:szCs w:val="28"/>
        </w:rPr>
        <w:t>:</w:t>
      </w:r>
    </w:p>
    <w:p w14:paraId="40301752" w14:textId="0599DF4B" w:rsidR="00335642" w:rsidRDefault="00335642">
      <w:pPr>
        <w:rPr>
          <w:rFonts w:ascii="Times New Roman" w:hAnsi="Times New Roman" w:cs="Times New Roman"/>
          <w:sz w:val="28"/>
          <w:szCs w:val="28"/>
        </w:rPr>
      </w:pP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662E6C" wp14:editId="5D237BA4">
            <wp:extent cx="4885200" cy="420480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25723D" wp14:editId="178E120F">
            <wp:extent cx="4888800" cy="4190400"/>
            <wp:effectExtent l="0" t="0" r="762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41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64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705944" wp14:editId="045DAE9C">
            <wp:extent cx="5263200" cy="45108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5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58B52A" wp14:editId="19004009">
            <wp:extent cx="5263200" cy="4503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5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F72A" w14:textId="353012F8" w:rsidR="00335642" w:rsidRDefault="003356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Начальное приближение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213F">
        <w:rPr>
          <w:rFonts w:ascii="Times New Roman" w:hAnsi="Times New Roman" w:cs="Times New Roman"/>
          <w:sz w:val="28"/>
          <w:szCs w:val="28"/>
        </w:rPr>
        <w:t>0(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B213F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B213F">
        <w:rPr>
          <w:rFonts w:ascii="Times New Roman" w:hAnsi="Times New Roman" w:cs="Times New Roman"/>
          <w:sz w:val="28"/>
          <w:szCs w:val="28"/>
        </w:rPr>
        <w:t>:</w:t>
      </w:r>
    </w:p>
    <w:p w14:paraId="10548EE9" w14:textId="3B97F89C" w:rsidR="00335642" w:rsidRDefault="00335642">
      <w:pPr>
        <w:rPr>
          <w:rFonts w:ascii="Times New Roman" w:hAnsi="Times New Roman" w:cs="Times New Roman"/>
          <w:sz w:val="28"/>
          <w:szCs w:val="28"/>
        </w:rPr>
      </w:pP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FBB4F" wp14:editId="17DAAFD3">
            <wp:extent cx="4888800" cy="419400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41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5309" w14:textId="5ECF8E61" w:rsidR="00335642" w:rsidRDefault="00335642">
      <w:pPr>
        <w:rPr>
          <w:rFonts w:ascii="Times New Roman" w:hAnsi="Times New Roman" w:cs="Times New Roman"/>
          <w:sz w:val="28"/>
          <w:szCs w:val="28"/>
        </w:rPr>
      </w:pP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09A046" wp14:editId="356AD73A">
            <wp:extent cx="4885200" cy="4204800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15EC" w14:textId="415F9917" w:rsidR="00335642" w:rsidRDefault="00335642">
      <w:pPr>
        <w:rPr>
          <w:rFonts w:ascii="Times New Roman" w:hAnsi="Times New Roman" w:cs="Times New Roman"/>
          <w:sz w:val="28"/>
          <w:szCs w:val="28"/>
        </w:rPr>
      </w:pPr>
    </w:p>
    <w:p w14:paraId="0B80DB81" w14:textId="789202ED" w:rsidR="00335642" w:rsidRDefault="00335642">
      <w:pPr>
        <w:rPr>
          <w:noProof/>
        </w:rPr>
      </w:pPr>
      <w:r w:rsidRPr="0033564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000215" wp14:editId="172F1D9F">
            <wp:extent cx="5263200" cy="4510800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5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642">
        <w:rPr>
          <w:noProof/>
        </w:rPr>
        <w:t xml:space="preserve"> </w:t>
      </w:r>
      <w:r w:rsidRPr="003356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C22DC7" wp14:editId="0D11C986">
            <wp:extent cx="5263200" cy="4518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5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3217" w14:textId="7EB4D8C6" w:rsidR="00250121" w:rsidRDefault="002501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Начальное приближение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B213F">
        <w:rPr>
          <w:rFonts w:ascii="Times New Roman" w:hAnsi="Times New Roman" w:cs="Times New Roman"/>
          <w:sz w:val="28"/>
          <w:szCs w:val="28"/>
        </w:rPr>
        <w:t>0(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B213F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250121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50121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B213F">
        <w:rPr>
          <w:rFonts w:ascii="Times New Roman" w:hAnsi="Times New Roman" w:cs="Times New Roman"/>
          <w:sz w:val="28"/>
          <w:szCs w:val="28"/>
        </w:rPr>
        <w:t>:</w:t>
      </w:r>
    </w:p>
    <w:p w14:paraId="3BDA2F0D" w14:textId="15C07316" w:rsidR="00250121" w:rsidRPr="00250121" w:rsidRDefault="00250121">
      <w:pPr>
        <w:rPr>
          <w:noProof/>
        </w:rPr>
      </w:pPr>
      <w:r w:rsidRPr="002501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36E678" wp14:editId="21846E5C">
            <wp:extent cx="4888800" cy="4183200"/>
            <wp:effectExtent l="0" t="0" r="762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8800" cy="41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121">
        <w:rPr>
          <w:noProof/>
        </w:rPr>
        <w:t xml:space="preserve"> </w:t>
      </w:r>
      <w:r w:rsidRPr="0025012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43DB0E" wp14:editId="03BC9A68">
            <wp:extent cx="4885200" cy="4176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41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121">
        <w:rPr>
          <w:noProof/>
        </w:rPr>
        <w:t xml:space="preserve"> </w:t>
      </w:r>
      <w:r w:rsidRPr="00250121">
        <w:rPr>
          <w:noProof/>
        </w:rPr>
        <w:lastRenderedPageBreak/>
        <w:drawing>
          <wp:inline distT="0" distB="0" distL="0" distR="0" wp14:anchorId="673EC4D7" wp14:editId="74470296">
            <wp:extent cx="5263200" cy="4496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121">
        <w:rPr>
          <w:noProof/>
        </w:rPr>
        <w:t xml:space="preserve"> </w:t>
      </w:r>
      <w:r w:rsidRPr="00250121">
        <w:rPr>
          <w:noProof/>
        </w:rPr>
        <w:drawing>
          <wp:inline distT="0" distB="0" distL="0" distR="0" wp14:anchorId="0EEEFEA0" wp14:editId="3AA87DB0">
            <wp:extent cx="5263200" cy="4518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5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121" w:rsidRPr="002501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13F"/>
    <w:rsid w:val="00116DE3"/>
    <w:rsid w:val="00250121"/>
    <w:rsid w:val="00297C18"/>
    <w:rsid w:val="00335642"/>
    <w:rsid w:val="006A1B2F"/>
    <w:rsid w:val="00A40E21"/>
    <w:rsid w:val="00B403B5"/>
    <w:rsid w:val="00BE5720"/>
    <w:rsid w:val="00CB213F"/>
    <w:rsid w:val="00EA1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55296"/>
  <w15:chartTrackingRefBased/>
  <w15:docId w15:val="{2B410D18-57A4-44F4-8A53-2FD5C0D70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21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6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8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14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Иванов</dc:creator>
  <cp:keywords/>
  <dc:description/>
  <cp:lastModifiedBy>Иван Иванов</cp:lastModifiedBy>
  <cp:revision>3</cp:revision>
  <dcterms:created xsi:type="dcterms:W3CDTF">2025-03-06T09:03:00Z</dcterms:created>
  <dcterms:modified xsi:type="dcterms:W3CDTF">2025-03-20T11:58:00Z</dcterms:modified>
</cp:coreProperties>
</file>